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66BE" w14:textId="6E63919F" w:rsidR="007905C5" w:rsidRPr="00386E81" w:rsidRDefault="00846EAE">
      <w:pPr>
        <w:rPr>
          <w:rFonts w:ascii="HGｺﾞｼｯｸM" w:eastAsia="HGｺﾞｼｯｸM" w:hAnsiTheme="minorEastAsia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E79194" wp14:editId="3DC8BEA5">
                <wp:simplePos x="0" y="0"/>
                <wp:positionH relativeFrom="margin">
                  <wp:align>right</wp:align>
                </wp:positionH>
                <wp:positionV relativeFrom="paragraph">
                  <wp:posOffset>-539115</wp:posOffset>
                </wp:positionV>
                <wp:extent cx="60864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F30B" w14:textId="1C6D7F71" w:rsidR="002048A1" w:rsidRPr="0006616A" w:rsidRDefault="006462A9" w:rsidP="002048A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１．</w:t>
                            </w:r>
                            <w:r w:rsidR="009968C1" w:rsidRPr="0006616A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ボランティア活動</w:t>
                            </w:r>
                            <w:r w:rsidR="009968C1" w:rsidRPr="0006616A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  <w:t xml:space="preserve">　備品</w:t>
                            </w:r>
                            <w:r w:rsidR="00B97BB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</w:rPr>
                              <w:t>及び物品</w:t>
                            </w:r>
                            <w:r w:rsidR="009968C1" w:rsidRPr="0006616A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  <w:t>購入</w:t>
                            </w:r>
                            <w:r w:rsidR="0096748F" w:rsidRPr="0006616A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</w:rPr>
                              <w:t>助成金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9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-42.45pt;width:479.25pt;height:40.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1bfgIAAI8FAAAOAAAAZHJzL2Uyb0RvYy54bWysVEtPGzEQvlfqf7B8L5vQBGjEBqUgqkoI&#10;UKHi7HhtYuH1uPYku+mvZ+zdPHhcqHrxejzfvL6dmdOztrZspUI04Eo+PBhwppyEyrjHkv++v/xy&#10;wllE4SphwamSr1XkZ9PPn04bP1GHsABbqcDIiYuTxpd8gegnRRHlQtUiHoBXjpQaQi2QxPBYVEE0&#10;5L22xeFgcFQ0ECofQKoY6fWiU/Jp9q+1knijdVTIbMkpN8xnyOc8ncX0VEweg/ALI/s0xD9kUQvj&#10;KOjW1YVAwZbBvHFVGxkggsYDCXUBWhupcg1UzXDwqpq7hfAq10LkRL+lKf4/t/J6dedvA8P2O7T0&#10;AxMhjY+TSI+pnlaHOn0pU0Z6onC9pU21yCQ9Hg1OjkbHY84k6cbD0ddx5rXYWfsQ8YeCmqVLyQP9&#10;lsyWWF1FpIgE3UBSsAjWVJfG2iykVlDnNrCVoJ+Ibc6RLF6grGMNZZJCv/GQXG/t51bIp1TlSw8k&#10;WZcsVW6aPq0dE/mGa6sSxrpfSjNTZULeyVFIqRxu8szohNJU0UcMe/wuq48Yd3WQRY4MDrfGtXEQ&#10;OpZeUls9bVLWHZ5I2qs7XbGdt32HzKFaU+ME6GYqenlpiOgrEfFWBBoi6hVaDHhDh7ZAfwf6G2cL&#10;CH/fe0946m3SctbQUJY8/lmKoDizPx11/bfhaJSmOAuj8fEhCWFfM9/XuGV9DtQyQ1pBXuZrwqPd&#10;XHWA+oH2xyxFJZVwkmKXXGLYCOfYLQvaQFLNZhlGk+sFXrk7L5PzRHBqsfv2QQTftzjScFzDZoDF&#10;5FWnd9hk6WC2RNAmj0GiuOO1p56mPndqv6HSWtmXM2q3R6fPAAAA//8DAFBLAwQUAAYACAAAACEA&#10;sfQOSuAAAAAHAQAADwAAAGRycy9kb3ducmV2LnhtbEyPzU7DMBCE70i8g7VIXFDrAC1KQpwqgLhQ&#10;CYn+SBzdZEki4nVqO2n69iwnOO7MaObbbDWZTozofGtJwe08AoFU2qqlWsFu+zqLQfigqdKdJVRw&#10;Rg+r/PIi02llT/SB4ybUgkvIp1pBE0KfSunLBo32c9sjsfdlndGBT1fLyukTl5tO3kXRgzS6JV5o&#10;dI/PDZbfm8EoeMenvXs5HvfndVi8DdFYrG8+C6Wur6biEUTAKfyF4Ref0SFnpoMdqPKiU8CPBAWz&#10;eJGAYDtZxksQB1buE5B5Jv/z5z8AAAD//wMAUEsBAi0AFAAGAAgAAAAhALaDOJL+AAAA4QEAABMA&#10;AAAAAAAAAAAAAAAAAAAAAFtDb250ZW50X1R5cGVzXS54bWxQSwECLQAUAAYACAAAACEAOP0h/9YA&#10;AACUAQAACwAAAAAAAAAAAAAAAAAvAQAAX3JlbHMvLnJlbHNQSwECLQAUAAYACAAAACEAM8EdW34C&#10;AACPBQAADgAAAAAAAAAAAAAAAAAuAgAAZHJzL2Uyb0RvYy54bWxQSwECLQAUAAYACAAAACEAsfQO&#10;SuAAAAAHAQAADwAAAAAAAAAAAAAAAADYBAAAZHJzL2Rvd25yZXYueG1sUEsFBgAAAAAEAAQA8wAA&#10;AOUFAAAAAA==&#10;" fillcolor="black [3213]" strokeweight=".5pt">
                <v:textbox>
                  <w:txbxContent>
                    <w:p w14:paraId="61D9F30B" w14:textId="1C6D7F71" w:rsidR="002048A1" w:rsidRPr="0006616A" w:rsidRDefault="006462A9" w:rsidP="002048A1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１．</w:t>
                      </w:r>
                      <w:r w:rsidR="009968C1" w:rsidRPr="0006616A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ボランティア活動</w:t>
                      </w:r>
                      <w:r w:rsidR="009968C1" w:rsidRPr="0006616A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  <w:t xml:space="preserve">　備品</w:t>
                      </w:r>
                      <w:r w:rsidR="00B97BB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</w:rPr>
                        <w:t>及び物品</w:t>
                      </w:r>
                      <w:r w:rsidR="009968C1" w:rsidRPr="0006616A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  <w:t>購入</w:t>
                      </w:r>
                      <w:r w:rsidR="0096748F" w:rsidRPr="0006616A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</w:rPr>
                        <w:t>助成金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424" w:rsidRPr="00386E81">
        <w:rPr>
          <w:rFonts w:ascii="HGｺﾞｼｯｸM" w:eastAsia="HGｺﾞｼｯｸM" w:hAnsiTheme="minorEastAsia" w:hint="eastAsia"/>
          <w:sz w:val="24"/>
          <w:bdr w:val="single" w:sz="4" w:space="0" w:color="auto"/>
        </w:rPr>
        <w:t>主旨・財源</w:t>
      </w:r>
    </w:p>
    <w:p w14:paraId="3E9677F1" w14:textId="05798839" w:rsidR="00861848" w:rsidRDefault="009968C1">
      <w:pPr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 xml:space="preserve">　</w:t>
      </w:r>
      <w:r w:rsidRPr="009968C1">
        <w:rPr>
          <w:rFonts w:ascii="HGｺﾞｼｯｸM" w:eastAsia="HGｺﾞｼｯｸM" w:hAnsiTheme="minorEastAsia" w:hint="eastAsia"/>
          <w:sz w:val="24"/>
        </w:rPr>
        <w:t>ボランティア団体</w:t>
      </w:r>
      <w:r w:rsidR="00DD6598">
        <w:rPr>
          <w:rFonts w:ascii="HGｺﾞｼｯｸM" w:eastAsia="HGｺﾞｼｯｸM" w:hAnsiTheme="minorEastAsia" w:hint="eastAsia"/>
          <w:sz w:val="24"/>
        </w:rPr>
        <w:t>が活動</w:t>
      </w:r>
      <w:r w:rsidRPr="009968C1">
        <w:rPr>
          <w:rFonts w:ascii="HGｺﾞｼｯｸM" w:eastAsia="HGｺﾞｼｯｸM" w:hAnsiTheme="minorEastAsia" w:hint="eastAsia"/>
          <w:sz w:val="24"/>
        </w:rPr>
        <w:t>で使用する備品</w:t>
      </w:r>
      <w:r w:rsidR="00B97BB2">
        <w:rPr>
          <w:rFonts w:ascii="HGｺﾞｼｯｸM" w:eastAsia="HGｺﾞｼｯｸM" w:hAnsiTheme="minorEastAsia" w:hint="eastAsia"/>
          <w:sz w:val="24"/>
        </w:rPr>
        <w:t>及び物品</w:t>
      </w:r>
      <w:r w:rsidRPr="009968C1">
        <w:rPr>
          <w:rFonts w:ascii="HGｺﾞｼｯｸM" w:eastAsia="HGｺﾞｼｯｸM" w:hAnsiTheme="minorEastAsia" w:hint="eastAsia"/>
          <w:sz w:val="24"/>
        </w:rPr>
        <w:t>を購入するための費用を助成します。</w:t>
      </w:r>
    </w:p>
    <w:p w14:paraId="1E994D47" w14:textId="4F3325D5" w:rsidR="00F71940" w:rsidRDefault="00B97BB2">
      <w:pPr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 xml:space="preserve">　本助成金における「備品」とは、耐用年数が1年以上で、かつ1点が3万円以上のもの</w:t>
      </w:r>
      <w:r w:rsidR="00F71940">
        <w:rPr>
          <w:rFonts w:ascii="HGｺﾞｼｯｸM" w:eastAsia="HGｺﾞｼｯｸM" w:hAnsiTheme="minorEastAsia" w:hint="eastAsia"/>
          <w:sz w:val="24"/>
        </w:rPr>
        <w:t>。</w:t>
      </w:r>
    </w:p>
    <w:p w14:paraId="7CF365BB" w14:textId="1F56CDA5" w:rsidR="00B97BB2" w:rsidRDefault="00B97BB2">
      <w:pPr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「物品」とは、耐用年数が1年以上で、かつ1点が3万円未満のものと定めます。</w:t>
      </w:r>
    </w:p>
    <w:p w14:paraId="2D842820" w14:textId="77777777" w:rsidR="008407D1" w:rsidRPr="00660660" w:rsidRDefault="008407D1" w:rsidP="00861848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財源は</w:t>
      </w:r>
      <w:r w:rsidR="00E81E37">
        <w:rPr>
          <w:rFonts w:ascii="HGｺﾞｼｯｸM" w:eastAsia="HGｺﾞｼｯｸM" w:hAnsiTheme="minorEastAsia" w:hint="eastAsia"/>
          <w:sz w:val="24"/>
        </w:rPr>
        <w:t>、区民の皆さまから旭区社会福祉協議会にご寄付</w:t>
      </w:r>
      <w:r w:rsidR="0041332D">
        <w:rPr>
          <w:rFonts w:ascii="HGｺﾞｼｯｸM" w:eastAsia="HGｺﾞｼｯｸM" w:hAnsiTheme="minorEastAsia" w:hint="eastAsia"/>
          <w:sz w:val="24"/>
        </w:rPr>
        <w:t>いただいた</w:t>
      </w:r>
      <w:r w:rsidR="0041332D"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「</w:t>
      </w:r>
      <w:r w:rsidRPr="00EB4DDC">
        <w:rPr>
          <w:rFonts w:ascii="HGｺﾞｼｯｸM" w:eastAsia="HGｺﾞｼｯｸM" w:hAnsiTheme="minorEastAsia" w:hint="eastAsia"/>
          <w:color w:val="000000" w:themeColor="text1"/>
          <w:sz w:val="24"/>
        </w:rPr>
        <w:t>善意銀行</w:t>
      </w:r>
      <w:r w:rsidR="0041332D"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」</w:t>
      </w:r>
      <w:r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です。</w:t>
      </w:r>
    </w:p>
    <w:p w14:paraId="420429B8" w14:textId="77777777" w:rsidR="001F6424" w:rsidRPr="00660660" w:rsidRDefault="001F6424" w:rsidP="0041332D">
      <w:pPr>
        <w:spacing w:line="80" w:lineRule="atLeast"/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34C1465F" w14:textId="77777777" w:rsidR="001F6424" w:rsidRPr="00660660" w:rsidRDefault="001F6424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660660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対象団体</w:t>
      </w:r>
    </w:p>
    <w:p w14:paraId="75B56BC5" w14:textId="77777777" w:rsidR="00740853" w:rsidRPr="00660660" w:rsidRDefault="00E91F3E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740853"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本会第６種会員（ボランティア団体）</w:t>
      </w:r>
    </w:p>
    <w:p w14:paraId="43BBD5AC" w14:textId="77777777" w:rsidR="00F702DF" w:rsidRPr="005C32EC" w:rsidRDefault="00740853" w:rsidP="007408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ただし、申請後</w:t>
      </w:r>
      <w:r w:rsidR="00812210"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５</w:t>
      </w:r>
      <w:r w:rsidRPr="00660660">
        <w:rPr>
          <w:rFonts w:ascii="HGｺﾞｼｯｸM" w:eastAsia="HGｺﾞｼｯｸM" w:hAnsiTheme="minorEastAsia" w:hint="eastAsia"/>
          <w:color w:val="000000" w:themeColor="text1"/>
          <w:sz w:val="24"/>
        </w:rPr>
        <w:t>年以上活動を継続するこ</w:t>
      </w: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と</w:t>
      </w:r>
      <w:r w:rsidR="00F702DF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と申請後５年間は会員であること</w:t>
      </w: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を条件と</w:t>
      </w:r>
    </w:p>
    <w:p w14:paraId="4BF46CC9" w14:textId="3880E41C" w:rsidR="00740853" w:rsidRPr="005C32EC" w:rsidRDefault="00740853" w:rsidP="00F702DF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します。</w:t>
      </w:r>
    </w:p>
    <w:p w14:paraId="7AFE3D8C" w14:textId="77777777" w:rsidR="001F6424" w:rsidRPr="005C32EC" w:rsidRDefault="001F6424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068C1E99" w14:textId="2DB07FA5" w:rsidR="0083452E" w:rsidRPr="005C32EC" w:rsidRDefault="0083452E" w:rsidP="0083452E">
      <w:pPr>
        <w:rPr>
          <w:rFonts w:ascii="HGｺﾞｼｯｸM" w:eastAsia="HGｺﾞｼｯｸM" w:hAnsiTheme="minorEastAsia"/>
          <w:color w:val="000000" w:themeColor="text1"/>
          <w:sz w:val="24"/>
          <w:u w:val="single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受付期間</w:t>
      </w: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</w:p>
    <w:p w14:paraId="581064E4" w14:textId="0BF231CA" w:rsidR="008407D1" w:rsidRDefault="0083452E" w:rsidP="00B97BB2">
      <w:pPr>
        <w:rPr>
          <w:rFonts w:ascii="HGｺﾞｼｯｸM" w:eastAsia="HGｺﾞｼｯｸM" w:hAnsiTheme="minorEastAsia"/>
          <w:b/>
          <w:bCs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令和</w:t>
      </w:r>
      <w:r w:rsidR="00B979F2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８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年</w:t>
      </w:r>
      <w:r w:rsidR="00B97BB2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１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月</w:t>
      </w:r>
      <w:r w:rsidR="00B979F2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30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日（</w:t>
      </w:r>
      <w:r w:rsidR="00B97BB2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金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）まで</w:t>
      </w:r>
      <w:r w:rsidR="00B97BB2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>随時受付</w:t>
      </w:r>
      <w:r w:rsidR="003D18CF" w:rsidRPr="00E757CB">
        <w:rPr>
          <w:rFonts w:ascii="HGｺﾞｼｯｸM" w:eastAsia="HGｺﾞｼｯｸM" w:hAnsiTheme="minorEastAsia" w:hint="eastAsia"/>
          <w:b/>
          <w:bCs/>
          <w:color w:val="000000" w:themeColor="text1"/>
          <w:sz w:val="24"/>
        </w:rPr>
        <w:t xml:space="preserve">　　　</w:t>
      </w:r>
    </w:p>
    <w:p w14:paraId="401FF3F6" w14:textId="77777777" w:rsidR="00B97BB2" w:rsidRPr="005C32EC" w:rsidRDefault="00B97BB2" w:rsidP="00B97BB2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07FB663C" w14:textId="77777777" w:rsidR="001F6424" w:rsidRPr="005C32EC" w:rsidRDefault="008407D1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申込方法</w:t>
      </w:r>
    </w:p>
    <w:p w14:paraId="337CD872" w14:textId="77777777" w:rsidR="008E7BB7" w:rsidRDefault="008407D1" w:rsidP="00314056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  <w:r w:rsidR="00812210" w:rsidRPr="005C32EC">
        <w:rPr>
          <w:rFonts w:ascii="HGｺﾞｼｯｸM" w:eastAsia="HGｺﾞｼｯｸM" w:hAnsiTheme="minorEastAsia" w:hint="eastAsia"/>
          <w:b/>
          <w:color w:val="000000" w:themeColor="text1"/>
          <w:sz w:val="24"/>
          <w:u w:val="single"/>
        </w:rPr>
        <w:t>まずは、助成金担当職員へご相談ください</w:t>
      </w:r>
      <w:r w:rsidR="00812210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。ご相談後、</w:t>
      </w:r>
      <w:r w:rsidR="00D75AD0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申請書</w:t>
      </w:r>
      <w:r w:rsidR="0006616A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と必要書類</w:t>
      </w: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を</w:t>
      </w:r>
      <w:r w:rsidR="0006616A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上記期間内</w:t>
      </w:r>
    </w:p>
    <w:p w14:paraId="264741CA" w14:textId="6D107FB3" w:rsidR="008E7BB7" w:rsidRDefault="003A5BB2" w:rsidP="00314056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にご</w:t>
      </w:r>
      <w:r w:rsidR="0006616A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提出ください</w:t>
      </w:r>
      <w:r w:rsidR="008407D1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。</w:t>
      </w:r>
      <w:r w:rsidR="00921793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手続きの流れは</w:t>
      </w:r>
      <w:r w:rsidR="00314056">
        <w:rPr>
          <w:rFonts w:ascii="HGｺﾞｼｯｸM" w:eastAsia="HGｺﾞｼｯｸM" w:hAnsiTheme="minorEastAsia" w:hint="eastAsia"/>
          <w:color w:val="000000" w:themeColor="text1"/>
          <w:sz w:val="24"/>
        </w:rPr>
        <w:t>Ｐ</w:t>
      </w:r>
      <w:r w:rsidR="007062EA">
        <w:rPr>
          <w:rFonts w:ascii="HGｺﾞｼｯｸM" w:eastAsia="HGｺﾞｼｯｸM" w:hAnsiTheme="minorEastAsia" w:hint="eastAsia"/>
          <w:color w:val="000000" w:themeColor="text1"/>
          <w:sz w:val="24"/>
        </w:rPr>
        <w:t>２</w:t>
      </w:r>
      <w:r w:rsidR="005003C2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「旭区社協独自助成金　申込手続きの流れ」</w:t>
      </w:r>
      <w:r w:rsidR="00921793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のと</w:t>
      </w:r>
    </w:p>
    <w:p w14:paraId="528DB262" w14:textId="578862E8" w:rsidR="008407D1" w:rsidRPr="005C32EC" w:rsidRDefault="00921793" w:rsidP="00314056">
      <w:pPr>
        <w:ind w:left="240" w:hangingChars="100" w:hanging="240"/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おり。</w:t>
      </w:r>
    </w:p>
    <w:p w14:paraId="21014859" w14:textId="77777777" w:rsidR="008407D1" w:rsidRPr="005C32EC" w:rsidRDefault="008407D1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494143A4" w14:textId="77777777" w:rsidR="001F6424" w:rsidRPr="005C32EC" w:rsidRDefault="00687A45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助成</w:t>
      </w:r>
      <w:r w:rsidR="001F6424"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上限額</w:t>
      </w:r>
    </w:p>
    <w:p w14:paraId="0F8BE9AB" w14:textId="77777777" w:rsidR="00B97BB2" w:rsidRDefault="00B97BB2" w:rsidP="00B97BB2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「備品」の場合・・・上限</w:t>
      </w:r>
      <w:r w:rsidR="00740853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１０</w:t>
      </w:r>
      <w:r w:rsidR="00E91F3E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０，０００円</w:t>
      </w:r>
    </w:p>
    <w:p w14:paraId="67CCC517" w14:textId="2B3CFEF5" w:rsidR="00654535" w:rsidRPr="005C32EC" w:rsidRDefault="00B97BB2" w:rsidP="00B97BB2">
      <w:pPr>
        <w:ind w:firstLineChars="100" w:firstLine="24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「物品」の場合・・・上限　５０，０００円</w:t>
      </w:r>
      <w:r w:rsidR="0015256E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</w:t>
      </w:r>
    </w:p>
    <w:p w14:paraId="35B1ED61" w14:textId="77777777" w:rsidR="00225F1E" w:rsidRPr="005C32EC" w:rsidRDefault="0015256E" w:rsidP="00314056">
      <w:pPr>
        <w:ind w:firstLineChars="200" w:firstLine="480"/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※1,000円単位で申請してください。</w:t>
      </w:r>
    </w:p>
    <w:p w14:paraId="05EC7CE8" w14:textId="77777777" w:rsidR="001F6424" w:rsidRPr="005C32EC" w:rsidRDefault="001F6424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5C807B83" w14:textId="77777777" w:rsidR="0006616A" w:rsidRPr="005C32EC" w:rsidRDefault="0006616A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提出書類</w:t>
      </w:r>
    </w:p>
    <w:p w14:paraId="480F4960" w14:textId="77777777" w:rsidR="0006616A" w:rsidRPr="005C32EC" w:rsidRDefault="0006616A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１．申請書</w:t>
      </w:r>
    </w:p>
    <w:p w14:paraId="0D7EBA39" w14:textId="77777777" w:rsidR="0006616A" w:rsidRPr="005C32EC" w:rsidRDefault="002255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２．購入希望</w:t>
      </w:r>
      <w:r w:rsidR="0006616A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物品の見積書（宛名は申請団体名とする）</w:t>
      </w:r>
    </w:p>
    <w:p w14:paraId="51BAE816" w14:textId="77777777" w:rsidR="0006616A" w:rsidRPr="005C32EC" w:rsidRDefault="00225553">
      <w:pPr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 xml:space="preserve">　３．購入希望</w:t>
      </w:r>
      <w:r w:rsidR="0006616A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物品が分かるカタログや写真</w:t>
      </w:r>
    </w:p>
    <w:p w14:paraId="0A66637F" w14:textId="77777777" w:rsidR="0006616A" w:rsidRPr="005C32EC" w:rsidRDefault="0006616A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1503A7E7" w14:textId="77777777" w:rsidR="009B6D60" w:rsidRPr="005C32EC" w:rsidRDefault="009B6D60" w:rsidP="009B6D60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審査方法</w:t>
      </w:r>
    </w:p>
    <w:p w14:paraId="484CF533" w14:textId="1B761B1C" w:rsidR="009B6D60" w:rsidRPr="005C32EC" w:rsidRDefault="00B97BB2" w:rsidP="00B97BB2">
      <w:pPr>
        <w:ind w:left="120" w:firstLineChars="50" w:firstLine="120"/>
        <w:rPr>
          <w:rFonts w:ascii="HGｺﾞｼｯｸM" w:eastAsia="HGｺﾞｼｯｸM" w:hAnsiTheme="minorEastAsia"/>
          <w:color w:val="000000" w:themeColor="text1"/>
          <w:sz w:val="24"/>
        </w:rPr>
      </w:pPr>
      <w:r>
        <w:rPr>
          <w:rFonts w:ascii="HGｺﾞｼｯｸM" w:eastAsia="HGｺﾞｼｯｸM" w:hAnsiTheme="minorEastAsia" w:hint="eastAsia"/>
          <w:color w:val="000000" w:themeColor="text1"/>
          <w:sz w:val="24"/>
        </w:rPr>
        <w:t>本会会長決裁とします。</w:t>
      </w:r>
    </w:p>
    <w:p w14:paraId="4B678CC7" w14:textId="77777777" w:rsidR="00B568F2" w:rsidRPr="005C32EC" w:rsidRDefault="00B568F2">
      <w:pPr>
        <w:rPr>
          <w:rFonts w:ascii="HGｺﾞｼｯｸM" w:eastAsia="HGｺﾞｼｯｸM" w:hAnsiTheme="minorEastAsia"/>
          <w:color w:val="000000" w:themeColor="text1"/>
          <w:sz w:val="24"/>
        </w:rPr>
      </w:pPr>
    </w:p>
    <w:p w14:paraId="5E9093AB" w14:textId="77777777" w:rsidR="00654535" w:rsidRPr="005C32EC" w:rsidRDefault="00654535" w:rsidP="00654535">
      <w:pPr>
        <w:rPr>
          <w:rFonts w:ascii="HGｺﾞｼｯｸM" w:eastAsia="HGｺﾞｼｯｸM" w:hAnsiTheme="minorEastAsia"/>
          <w:color w:val="000000" w:themeColor="text1"/>
          <w:sz w:val="24"/>
          <w:bdr w:val="single" w:sz="4" w:space="0" w:color="auto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  <w:bdr w:val="single" w:sz="4" w:space="0" w:color="auto"/>
        </w:rPr>
        <w:t>その他</w:t>
      </w:r>
    </w:p>
    <w:p w14:paraId="5B8A3CBB" w14:textId="1459619F" w:rsidR="00654535" w:rsidRPr="00F71940" w:rsidRDefault="00654535" w:rsidP="00F71940">
      <w:pPr>
        <w:ind w:leftChars="100" w:left="210" w:firstLineChars="50" w:firstLine="120"/>
        <w:rPr>
          <w:rFonts w:ascii="HGｺﾞｼｯｸM" w:eastAsia="HGｺﾞｼｯｸM" w:hAnsiTheme="minorEastAsia"/>
          <w:color w:val="000000" w:themeColor="text1"/>
          <w:sz w:val="24"/>
        </w:rPr>
      </w:pP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一度当該制度で助成を受け</w:t>
      </w:r>
      <w:r w:rsidR="00A85768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、</w:t>
      </w:r>
      <w:r w:rsidR="00BB1C26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再び</w:t>
      </w:r>
      <w:r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助成を希望する団体は、助成を受けた年から５年</w:t>
      </w:r>
      <w:r w:rsidR="005003C2" w:rsidRPr="005C32EC">
        <w:rPr>
          <w:rFonts w:ascii="HGｺﾞｼｯｸM" w:eastAsia="HGｺﾞｼｯｸM" w:hAnsiTheme="minorEastAsia" w:hint="eastAsia"/>
          <w:color w:val="000000" w:themeColor="text1"/>
          <w:sz w:val="24"/>
        </w:rPr>
        <w:t>経たないと申請できません。</w:t>
      </w:r>
    </w:p>
    <w:p w14:paraId="3D1D8F27" w14:textId="77777777" w:rsidR="001F6424" w:rsidRPr="00660660" w:rsidRDefault="00225553">
      <w:pPr>
        <w:rPr>
          <w:color w:val="000000" w:themeColor="text1"/>
          <w:sz w:val="24"/>
        </w:rPr>
      </w:pPr>
      <w:r w:rsidRPr="00660660">
        <w:rPr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469EA6" wp14:editId="7C639BB5">
                <wp:simplePos x="0" y="0"/>
                <wp:positionH relativeFrom="column">
                  <wp:posOffset>32385</wp:posOffset>
                </wp:positionH>
                <wp:positionV relativeFrom="paragraph">
                  <wp:posOffset>127635</wp:posOffset>
                </wp:positionV>
                <wp:extent cx="6219825" cy="15430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543050"/>
                          <a:chOff x="-66675" y="1485537"/>
                          <a:chExt cx="6219825" cy="1318508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2018550"/>
                            <a:ext cx="6153150" cy="785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40966" w14:textId="77777777" w:rsidR="00191696" w:rsidRPr="00191696" w:rsidRDefault="00191696" w:rsidP="003D20C8">
                              <w:pPr>
                                <w:snapToGrid w:val="0"/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28"/>
                                  <w:bdr w:val="single" w:sz="4" w:space="0" w:color="auto"/>
                                </w:rPr>
                              </w:pPr>
                              <w:bookmarkStart w:id="0" w:name="_Hlk160631565"/>
                              <w:r w:rsidRPr="00191696">
                                <w:rPr>
                                  <w:rFonts w:ascii="Meiryo UI" w:eastAsia="Meiryo UI" w:hAnsi="Meiryo UI" w:cs="Meiryo UI" w:hint="eastAsia"/>
                                  <w:sz w:val="28"/>
                                  <w:bdr w:val="single" w:sz="4" w:space="0" w:color="auto"/>
                                </w:rPr>
                                <w:t>申請</w:t>
                              </w:r>
                              <w:r w:rsidRPr="00191696">
                                <w:rPr>
                                  <w:rFonts w:ascii="Meiryo UI" w:eastAsia="Meiryo UI" w:hAnsi="Meiryo UI" w:cs="Meiryo UI"/>
                                  <w:sz w:val="28"/>
                                  <w:bdr w:val="single" w:sz="4" w:space="0" w:color="auto"/>
                                </w:rPr>
                                <w:t>・問合せ先</w:t>
                              </w:r>
                            </w:p>
                            <w:p w14:paraId="56E6C5DA" w14:textId="6693B9B8" w:rsidR="0041332D" w:rsidRPr="00F71940" w:rsidRDefault="00096363" w:rsidP="00F71940">
                              <w:pPr>
                                <w:snapToGrid w:val="0"/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 w:rsidRPr="00096363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社会福祉法人</w:t>
                              </w:r>
                              <w:r w:rsidRPr="00096363"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  <w:t>横浜市旭区社会福祉協議会</w:t>
                              </w:r>
                              <w:r w:rsidR="00F71940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 xml:space="preserve">　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〒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241-0022</w:t>
                              </w:r>
                              <w:r w:rsid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</w:t>
                              </w:r>
                              <w:r w:rsid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 xml:space="preserve">　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横浜市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旭区鶴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ケ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峰1-6-35</w:t>
                              </w:r>
                              <w:r w:rsidR="006444D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</w:t>
                              </w:r>
                              <w:r w:rsidR="006444D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 xml:space="preserve">　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電話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：045-392-1123</w:t>
                              </w:r>
                              <w:r w:rsid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／　</w:t>
                              </w:r>
                              <w:r w:rsidR="0041332D" w:rsidRP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FAX：045-392-0222</w:t>
                              </w:r>
                              <w:r w:rsidR="0041332D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 xml:space="preserve">　</w:t>
                              </w:r>
                              <w:r w:rsidR="0041332D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 xml:space="preserve">　</w:t>
                              </w:r>
                              <w:r w:rsidR="00F71940">
                                <w:rPr>
                                  <w:rFonts w:ascii="Meiryo UI" w:eastAsia="Meiryo UI" w:hAnsi="Meiryo UI" w:cs="Meiryo UI" w:hint="eastAsia"/>
                                  <w:sz w:val="22"/>
                                </w:rPr>
                                <w:t>E-mail：a</w:t>
                              </w:r>
                              <w:r w:rsidR="00F71940">
                                <w:rPr>
                                  <w:rFonts w:ascii="Meiryo UI" w:eastAsia="Meiryo UI" w:hAnsi="Meiryo UI" w:cs="Meiryo UI"/>
                                  <w:sz w:val="22"/>
                                </w:rPr>
                                <w:t>sahi-ks@ceres.ocn.ne.jp</w:t>
                              </w:r>
                            </w:p>
                            <w:bookmarkEnd w:id="0"/>
                            <w:p w14:paraId="6E41226F" w14:textId="77777777" w:rsidR="0041332D" w:rsidRPr="00FC0F3A" w:rsidRDefault="0041332D" w:rsidP="00096363">
                              <w:pPr>
                                <w:snapToGrid w:val="0"/>
                                <w:spacing w:line="320" w:lineRule="exact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66675" y="1485537"/>
                            <a:ext cx="60960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163EE" w14:textId="77777777" w:rsidR="003D20C8" w:rsidRPr="00F71940" w:rsidRDefault="00191696" w:rsidP="003D20C8">
                              <w:pPr>
                                <w:snapToGrid w:val="0"/>
                                <w:rPr>
                                  <w:rFonts w:ascii="HGｺﾞｼｯｸM" w:eastAsia="HGｺﾞｼｯｸM" w:hAnsiTheme="majorEastAsia"/>
                                  <w:b/>
                                  <w:bCs/>
                                  <w:sz w:val="28"/>
                                </w:rPr>
                              </w:pPr>
                              <w:r w:rsidRPr="00F71940">
                                <w:rPr>
                                  <w:rFonts w:ascii="HGｺﾞｼｯｸM" w:eastAsia="HGｺﾞｼｯｸM" w:hAnsiTheme="majorEastAsia" w:hint="eastAsia"/>
                                  <w:b/>
                                  <w:bCs/>
                                  <w:sz w:val="28"/>
                                </w:rPr>
                                <w:t>★助成金について、旭区社会福祉協議会にお気軽にご相談ください。</w:t>
                              </w:r>
                            </w:p>
                            <w:p w14:paraId="05138006" w14:textId="77777777" w:rsidR="00191696" w:rsidRPr="00F71940" w:rsidRDefault="00191696" w:rsidP="003D20C8">
                              <w:pPr>
                                <w:snapToGrid w:val="0"/>
                                <w:rPr>
                                  <w:rFonts w:ascii="HGｺﾞｼｯｸM" w:eastAsia="HGｺﾞｼｯｸM" w:hAnsiTheme="majorEastAsia"/>
                                  <w:b/>
                                  <w:bCs/>
                                  <w:sz w:val="28"/>
                                </w:rPr>
                              </w:pPr>
                              <w:r w:rsidRPr="00F71940">
                                <w:rPr>
                                  <w:rFonts w:ascii="HGｺﾞｼｯｸM" w:eastAsia="HGｺﾞｼｯｸM" w:hAnsiTheme="majorEastAsia" w:hint="eastAsia"/>
                                  <w:b/>
                                  <w:bCs/>
                                  <w:sz w:val="28"/>
                                </w:rPr>
                                <w:t>皆さんと話しながら一緒に考え、申請のお手伝いをさせていただきます！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69EA6" id="グループ化 8" o:spid="_x0000_s1027" style="position:absolute;left:0;text-align:left;margin-left:2.55pt;margin-top:10.05pt;width:489.75pt;height:121.5pt;z-index:251659264;mso-width-relative:margin;mso-height-relative:margin" coordorigin="-666,14855" coordsize="62198,1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3YTwMAAMQKAAAOAAAAZHJzL2Uyb0RvYy54bWzsVs1u2zAMvg/YOwi6t7YTOz9GkyJr12JA&#10;0RZrh54VRY6N2ZImKXGyYwMMe4i9wrDznicvMkq20zRrMbTDhh12sSmSosiP1AcdHC6KHM2Z0png&#10;Axzs+xgxTsUk49MBfnd9stfDSBvCJyQXnA3wkml8OHz54qCUMWuJVOQTphAE4Tou5QCnxsjY8zRN&#10;WUH0vpCMgzERqiAGlmrqTRQpIXqRey3f73ilUBOpBGVag/a4MuKhi58kjJqLJNHMoHyAITfjvsp9&#10;x/brDQ9IPFVEphmt0yDPyKIgGYdDN6GOiSFoprKfQhUZVUKLxOxTUXgiSTLKXA1QTeDvVHOqxEy6&#10;WqZxOZUbmADaHZyeHZaez0+VvJKXCpAo5RSwcCtbyyJRhf1DlmjhIFtuIGMLgygoO62g32tFGFGw&#10;BVHY9qMaVJoC8nbfXqfT6YKHdQh7UdTuVqjT9PWDQdpBL/J71sdrcvDuZVZKmBV9B4f+PTiuUiKZ&#10;Q1nHAMelQtlkgNsYcVLAxK5Xn9a3X9e339erz2i9+rJerda332CN2jZHmwzssggis3gloOCg0WtQ&#10;Pgok9BvAqMHawBlE7QCUDs5uLwr70T0gSCyVNqdMFMgKA6xgwt3gkfmZNhVmjYs9mouTLM9BT+Kc&#10;oxIa1obwOxa74ZjoFM0JXBO91HZRn5tz68zcVapPsCVXpTnJLHNWxX/LEsDOjYpVuEvMjnJVxSWU&#10;Mm4cONDYnIO39Uogv6dsrP3vsnrK5qqO5mTBzWZzkXGhHDA7aU/eNyknlT/M5VbdVjSL8cINzabz&#10;YzFZwkAoURGOlvQkA5DPiDaXRAHDQIuBNc0FfJJcQF9ELWGUCvXxIb31h0kHK0YlMBZ06sOMKIZR&#10;/obDHegHYWgpzi3CqNuChdq2jLctfFYcCeh2APwsqROtv8kbMVGiuAFyHdlTwUQ4hbMH2DTikal4&#10;FMiZstHIOQGpSWLO+JWkNrRtkh2u68UNUbIeWQPDfi6aW0fincmtfO1OLkYzI5LMjbXFuUK1xh8Y&#10;oLp9f5wKwl9TQdhc+SdSwWPcuOEDv9/xfUDf0msn7HZB3ibG/3zQ8Mc/yQetZiz+88Hf4QP3UICn&#10;kns71M86+xbbXjv+uHt8Dn8AAAD//wMAUEsDBBQABgAIAAAAIQAVgfOO3wAAAAgBAAAPAAAAZHJz&#10;L2Rvd25yZXYueG1sTI9BS8NAEIXvgv9hGcGb3WxrQ43ZlFLUUxFsBfE2zU6T0OxuyG6T9N87nvQ0&#10;zLzHm+/l68m2YqA+NN5pULMEBLnSm8ZVGj4Prw8rECGiM9h6RxquFGBd3N7kmBk/ug8a9rESHOJC&#10;hhrqGLtMylDWZDHMfEeOtZPvLUZe+0qaHkcOt62cJ0kqLTaOP9TY0bam8ry/WA1vI46bhXoZdufT&#10;9vp9WL5/7RRpfX83bZ5BRJrinxl+8RkdCmY6+oszQbQaloqNGuYJT5afVo8piCMf0oUCWeTyf4Hi&#10;BwAA//8DAFBLAQItABQABgAIAAAAIQC2gziS/gAAAOEBAAATAAAAAAAAAAAAAAAAAAAAAABbQ29u&#10;dGVudF9UeXBlc10ueG1sUEsBAi0AFAAGAAgAAAAhADj9If/WAAAAlAEAAAsAAAAAAAAAAAAAAAAA&#10;LwEAAF9yZWxzLy5yZWxzUEsBAi0AFAAGAAgAAAAhALg2zdhPAwAAxAoAAA4AAAAAAAAAAAAAAAAA&#10;LgIAAGRycy9lMm9Eb2MueG1sUEsBAi0AFAAGAAgAAAAhABWB847fAAAACAEAAA8AAAAAAAAAAAAA&#10;AAAAqQUAAGRycy9kb3ducmV2LnhtbFBLBQYAAAAABAAEAPMAAAC1BgAAAAA=&#10;">
                <v:shape id="テキスト ボックス 3" o:spid="_x0000_s1028" type="#_x0000_t202" style="position:absolute;top:20185;width:61531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nbxAAAANoAAAAPAAAAZHJzL2Rvd25yZXYueG1sRI9BawIx&#10;FITvBf9DeEIvpWa3Qq1bo4hgEXrq6kFvj+S5u3TzsiZx3f77plDwOMzMN8xiNdhW9ORD41hBPslA&#10;EGtnGq4UHPbb5zcQISIbbB2Tgh8KsFqOHhZYGHfjL+rLWIkE4VCggjrGrpAy6JoshonriJN3dt5i&#10;TNJX0ni8Jbht5UuWvUqLDaeFGjva1KS/y6tV8JHr06XK+2mp2+Pu8jT3Jz/7VOpxPKzfQUQa4j38&#10;394ZBVP4u5JugFz+AgAA//8DAFBLAQItABQABgAIAAAAIQDb4fbL7gAAAIUBAAATAAAAAAAAAAAA&#10;AAAAAAAAAABbQ29udGVudF9UeXBlc10ueG1sUEsBAi0AFAAGAAgAAAAhAFr0LFu/AAAAFQEAAAsA&#10;AAAAAAAAAAAAAAAAHwEAAF9yZWxzLy5yZWxzUEsBAi0AFAAGAAgAAAAhAIROKdvEAAAA2gAAAA8A&#10;AAAAAAAAAAAAAAAABwIAAGRycy9kb3ducmV2LnhtbFBLBQYAAAAAAwADALcAAAD4AgAAAAA=&#10;" filled="f" stroked="f" strokeweight=".5pt">
                  <v:stroke dashstyle="3 1"/>
                  <v:textbox>
                    <w:txbxContent>
                      <w:p w14:paraId="20840966" w14:textId="77777777" w:rsidR="00191696" w:rsidRPr="00191696" w:rsidRDefault="00191696" w:rsidP="003D20C8">
                        <w:pPr>
                          <w:snapToGrid w:val="0"/>
                          <w:spacing w:line="400" w:lineRule="exact"/>
                          <w:rPr>
                            <w:rFonts w:ascii="Meiryo UI" w:eastAsia="Meiryo UI" w:hAnsi="Meiryo UI" w:cs="Meiryo UI"/>
                            <w:sz w:val="28"/>
                            <w:bdr w:val="single" w:sz="4" w:space="0" w:color="auto"/>
                          </w:rPr>
                        </w:pPr>
                        <w:bookmarkStart w:id="1" w:name="_Hlk160631565"/>
                        <w:r w:rsidRPr="00191696">
                          <w:rPr>
                            <w:rFonts w:ascii="Meiryo UI" w:eastAsia="Meiryo UI" w:hAnsi="Meiryo UI" w:cs="Meiryo UI" w:hint="eastAsia"/>
                            <w:sz w:val="28"/>
                            <w:bdr w:val="single" w:sz="4" w:space="0" w:color="auto"/>
                          </w:rPr>
                          <w:t>申請</w:t>
                        </w:r>
                        <w:r w:rsidRPr="00191696">
                          <w:rPr>
                            <w:rFonts w:ascii="Meiryo UI" w:eastAsia="Meiryo UI" w:hAnsi="Meiryo UI" w:cs="Meiryo UI"/>
                            <w:sz w:val="28"/>
                            <w:bdr w:val="single" w:sz="4" w:space="0" w:color="auto"/>
                          </w:rPr>
                          <w:t>・問合せ先</w:t>
                        </w:r>
                      </w:p>
                      <w:p w14:paraId="56E6C5DA" w14:textId="6693B9B8" w:rsidR="0041332D" w:rsidRPr="00F71940" w:rsidRDefault="00096363" w:rsidP="00F71940">
                        <w:pPr>
                          <w:snapToGrid w:val="0"/>
                          <w:spacing w:line="400" w:lineRule="exact"/>
                          <w:rPr>
                            <w:rFonts w:ascii="Meiryo UI" w:eastAsia="Meiryo UI" w:hAnsi="Meiryo UI" w:cs="Meiryo UI" w:hint="eastAsia"/>
                            <w:sz w:val="28"/>
                          </w:rPr>
                        </w:pPr>
                        <w:r w:rsidRPr="00096363">
                          <w:rPr>
                            <w:rFonts w:ascii="Meiryo UI" w:eastAsia="Meiryo UI" w:hAnsi="Meiryo UI" w:cs="Meiryo UI" w:hint="eastAsia"/>
                            <w:sz w:val="28"/>
                          </w:rPr>
                          <w:t>社会福祉法人</w:t>
                        </w:r>
                        <w:r w:rsidRPr="00096363">
                          <w:rPr>
                            <w:rFonts w:ascii="Meiryo UI" w:eastAsia="Meiryo UI" w:hAnsi="Meiryo UI" w:cs="Meiryo UI"/>
                            <w:sz w:val="28"/>
                          </w:rPr>
                          <w:t>横浜市旭区社会福祉協議会</w:t>
                        </w:r>
                        <w:r w:rsidR="00F71940">
                          <w:rPr>
                            <w:rFonts w:ascii="Meiryo UI" w:eastAsia="Meiryo UI" w:hAnsi="Meiryo UI" w:cs="Meiryo UI" w:hint="eastAsia"/>
                            <w:sz w:val="28"/>
                          </w:rPr>
                          <w:t xml:space="preserve">　</w:t>
                        </w:r>
                        <w:r w:rsidR="0041332D" w:rsidRP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〒</w:t>
                        </w:r>
                        <w:r w:rsidR="0041332D" w:rsidRP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>241-0022</w:t>
                        </w:r>
                        <w:r w:rsid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</w:t>
                        </w:r>
                        <w:r w:rsid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 xml:space="preserve">　</w:t>
                        </w:r>
                        <w:r w:rsidR="0041332D" w:rsidRP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横浜市</w:t>
                        </w:r>
                        <w:r w:rsidR="0041332D" w:rsidRP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>旭区鶴</w:t>
                        </w:r>
                        <w:r w:rsidR="0041332D" w:rsidRP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ケ</w:t>
                        </w:r>
                        <w:r w:rsidR="0041332D" w:rsidRP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>峰1-6-35</w:t>
                        </w:r>
                        <w:r w:rsidR="006444D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</w:t>
                        </w:r>
                        <w:r w:rsidR="006444DD">
                          <w:rPr>
                            <w:rFonts w:ascii="Meiryo UI" w:eastAsia="Meiryo UI" w:hAnsi="Meiryo UI" w:cs="Meiryo UI"/>
                            <w:sz w:val="22"/>
                          </w:rPr>
                          <w:t xml:space="preserve">　</w:t>
                        </w:r>
                        <w:r w:rsidR="0041332D" w:rsidRP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電話</w:t>
                        </w:r>
                        <w:r w:rsidR="0041332D" w:rsidRP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>：045-392-1123</w:t>
                        </w:r>
                        <w:r w:rsid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／　</w:t>
                        </w:r>
                        <w:r w:rsidR="0041332D" w:rsidRP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>FAX：045-392-0222</w:t>
                        </w:r>
                        <w:r w:rsidR="0041332D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 xml:space="preserve">　</w:t>
                        </w:r>
                        <w:r w:rsidR="0041332D">
                          <w:rPr>
                            <w:rFonts w:ascii="Meiryo UI" w:eastAsia="Meiryo UI" w:hAnsi="Meiryo UI" w:cs="Meiryo UI"/>
                            <w:sz w:val="22"/>
                          </w:rPr>
                          <w:t xml:space="preserve">　</w:t>
                        </w:r>
                        <w:r w:rsidR="00F71940">
                          <w:rPr>
                            <w:rFonts w:ascii="Meiryo UI" w:eastAsia="Meiryo UI" w:hAnsi="Meiryo UI" w:cs="Meiryo UI" w:hint="eastAsia"/>
                            <w:sz w:val="22"/>
                          </w:rPr>
                          <w:t>E-mail：a</w:t>
                        </w:r>
                        <w:r w:rsidR="00F71940">
                          <w:rPr>
                            <w:rFonts w:ascii="Meiryo UI" w:eastAsia="Meiryo UI" w:hAnsi="Meiryo UI" w:cs="Meiryo UI"/>
                            <w:sz w:val="22"/>
                          </w:rPr>
                          <w:t>sahi-ks@ceres.ocn.ne.jp</w:t>
                        </w:r>
                      </w:p>
                      <w:bookmarkEnd w:id="1"/>
                      <w:p w14:paraId="6E41226F" w14:textId="77777777" w:rsidR="0041332D" w:rsidRPr="00FC0F3A" w:rsidRDefault="0041332D" w:rsidP="00096363">
                        <w:pPr>
                          <w:snapToGrid w:val="0"/>
                          <w:spacing w:line="320" w:lineRule="exact"/>
                          <w:rPr>
                            <w:rFonts w:ascii="Meiryo UI" w:eastAsia="Meiryo UI" w:hAnsi="Meiryo UI" w:cs="Meiryo UI"/>
                            <w:sz w:val="28"/>
                          </w:rPr>
                        </w:pPr>
                      </w:p>
                    </w:txbxContent>
                  </v:textbox>
                </v:shape>
                <v:shape id="テキスト ボックス 4" o:spid="_x0000_s1029" type="#_x0000_t202" style="position:absolute;left:-666;top:14855;width:6095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GvxQAAANoAAAAPAAAAZHJzL2Rvd25yZXYueG1sRI9BawIx&#10;FITvBf9DeEIvRbOrpdWtUURoEXpy24PeHsnr7uLmZU3Sdf33TaHQ4zAz3zCrzWBb0ZMPjWMF+TQD&#10;QaydabhS8PnxOlmACBHZYOuYFNwowGY9ulthYdyVD9SXsRIJwqFABXWMXSFl0DVZDFPXESfvy3mL&#10;MUlfSePxmuC2lbMse5IWG04LNXa0q0mfy2+r4C3Xp0uV9/NSt8f95WHpT/75Xan78bB9ARFpiP/h&#10;v/beKHiE3yvpBsj1DwAAAP//AwBQSwECLQAUAAYACAAAACEA2+H2y+4AAACFAQAAEwAAAAAAAAAA&#10;AAAAAAAAAAAAW0NvbnRlbnRfVHlwZXNdLnhtbFBLAQItABQABgAIAAAAIQBa9CxbvwAAABUBAAAL&#10;AAAAAAAAAAAAAAAAAB8BAABfcmVscy8ucmVsc1BLAQItABQABgAIAAAAIQALp7GvxQAAANoAAAAP&#10;AAAAAAAAAAAAAAAAAAcCAABkcnMvZG93bnJldi54bWxQSwUGAAAAAAMAAwC3AAAA+QIAAAAA&#10;" filled="f" stroked="f" strokeweight=".5pt">
                  <v:stroke dashstyle="3 1"/>
                  <v:textbox>
                    <w:txbxContent>
                      <w:p w14:paraId="5C7163EE" w14:textId="77777777" w:rsidR="003D20C8" w:rsidRPr="00F71940" w:rsidRDefault="00191696" w:rsidP="003D20C8">
                        <w:pPr>
                          <w:snapToGrid w:val="0"/>
                          <w:rPr>
                            <w:rFonts w:ascii="HGｺﾞｼｯｸM" w:eastAsia="HGｺﾞｼｯｸM" w:hAnsiTheme="majorEastAsia"/>
                            <w:b/>
                            <w:bCs/>
                            <w:sz w:val="28"/>
                          </w:rPr>
                        </w:pPr>
                        <w:r w:rsidRPr="00F71940">
                          <w:rPr>
                            <w:rFonts w:ascii="HGｺﾞｼｯｸM" w:eastAsia="HGｺﾞｼｯｸM" w:hAnsiTheme="majorEastAsia" w:hint="eastAsia"/>
                            <w:b/>
                            <w:bCs/>
                            <w:sz w:val="28"/>
                          </w:rPr>
                          <w:t>★助成金について、旭区社会福祉協議会にお気軽にご相談ください。</w:t>
                        </w:r>
                      </w:p>
                      <w:p w14:paraId="05138006" w14:textId="77777777" w:rsidR="00191696" w:rsidRPr="00F71940" w:rsidRDefault="00191696" w:rsidP="003D20C8">
                        <w:pPr>
                          <w:snapToGrid w:val="0"/>
                          <w:rPr>
                            <w:rFonts w:ascii="HGｺﾞｼｯｸM" w:eastAsia="HGｺﾞｼｯｸM" w:hAnsiTheme="majorEastAsia"/>
                            <w:b/>
                            <w:bCs/>
                            <w:sz w:val="28"/>
                          </w:rPr>
                        </w:pPr>
                        <w:r w:rsidRPr="00F71940">
                          <w:rPr>
                            <w:rFonts w:ascii="HGｺﾞｼｯｸM" w:eastAsia="HGｺﾞｼｯｸM" w:hAnsiTheme="majorEastAsia" w:hint="eastAsia"/>
                            <w:b/>
                            <w:bCs/>
                            <w:sz w:val="28"/>
                          </w:rPr>
                          <w:t>皆さんと話しながら一緒に考え、申請のお手伝いをさせていただきます！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4535" w:rsidRPr="006606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4D5CD" wp14:editId="32EAD9B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0102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F8DAC" id="直線コネクタ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7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OUzAEAAP0DAAAOAAAAZHJzL2Uyb0RvYy54bWysU01vEzEQvSPxHyzfyW4itVSrbHpogQuC&#10;Cih31x5nLfwl22Q3/57xbLJFQKWq4mLZ4zdv3huPt9eTs+wAKZvge75etZyBl0EZv+/5/bf3b644&#10;y0V4JWzw0PMjZH69e/1qO8YONmEIVkFiSOJzN8aeD6XErmmyHMCJvAoRPF7qkJwoeEz7RiUxIruz&#10;zaZtL5sxJBVTkJAzRm/nS74jfq1Bls9aZyjM9hy1FVoTrQ91bXZb0e2TiIORJxniBSqcMB6LLlS3&#10;ogj2M5m/qJyRKeSgy0oG1wStjQTygG7W7R9uvg4iAnnB5uS4tCn/P1r56XDj7xK2YYy5y/EuVReT&#10;To5pa+J3fFPyhUrZRG07Lm2DqTCJwUtUvnl7wZk83zUzRaWKKZcPEByrm55b46sj0YnDx1ywLELP&#10;kBq2no0931xdIF89DyDUO69YOUacnnAQlleAA8WZBRy5uqNHLMLY5yCxoPVY99Ev7crRwizgC2hm&#10;FPqandMowo1NDIv3XP1Y13rEgsiaoo21S1JLsp9MOmFrGtB4PjdxQVPF4MuS6IwP6V9Vy3SWqmf8&#10;2fXstdp+COpIr0/twBkjZ6f/UIf49zOlP/7a3S8AAAD//wMAUEsDBBQABgAIAAAAIQDFetJL3AAA&#10;AAYBAAAPAAAAZHJzL2Rvd25yZXYueG1sTI/NTsMwEITvSH0HaytxQdQphKpN41RVaY5UIvyc3Xib&#10;RMTrELtNeHsWcYDjzKxmvk03o23FBXvfOFIwn0UgkEpnGqoUvL7kt0sQPmgyunWECr7QwyabXKU6&#10;MW6gZ7wUoRJcQj7RCuoQukRKX9ZotZ+5Domzk+utDiz7SppeD1xuW3kXRQtpdUO8UOsOdzWWH8XZ&#10;Knj7zPMifvfzw9P2Zn+/p2b5OOyUup6O2zWIgGP4O4YffEaHjJmO7kzGi1YBPxLYXcUgOF3FiwcQ&#10;x19DZqn8j599AwAA//8DAFBLAQItABQABgAIAAAAIQC2gziS/gAAAOEBAAATAAAAAAAAAAAAAAAA&#10;AAAAAABbQ29udGVudF9UeXBlc10ueG1sUEsBAi0AFAAGAAgAAAAhADj9If/WAAAAlAEAAAsAAAAA&#10;AAAAAAAAAAAALwEAAF9yZWxzLy5yZWxzUEsBAi0AFAAGAAgAAAAhAHz545TMAQAA/QMAAA4AAAAA&#10;AAAAAAAAAAAALgIAAGRycy9lMm9Eb2MueG1sUEsBAi0AFAAGAAgAAAAhAMV60kvcAAAABgEAAA8A&#10;AAAAAAAAAAAAAAAAJgQAAGRycy9kb3ducmV2LnhtbFBLBQYAAAAABAAEAPMAAAAvBQAAAAA=&#10;" strokecolor="black [3200]" strokeweight="2.25pt">
                <v:stroke startarrow="oval" endarrow="oval" joinstyle="miter"/>
              </v:line>
            </w:pict>
          </mc:Fallback>
        </mc:AlternateContent>
      </w:r>
    </w:p>
    <w:p w14:paraId="32099DF7" w14:textId="77777777" w:rsidR="001F6424" w:rsidRPr="00660660" w:rsidRDefault="001F6424">
      <w:pPr>
        <w:rPr>
          <w:color w:val="000000" w:themeColor="text1"/>
          <w:sz w:val="24"/>
        </w:rPr>
      </w:pPr>
    </w:p>
    <w:p w14:paraId="35FDDB8E" w14:textId="77777777" w:rsidR="001F6424" w:rsidRPr="00660660" w:rsidRDefault="001F6424">
      <w:pPr>
        <w:rPr>
          <w:color w:val="000000" w:themeColor="text1"/>
          <w:sz w:val="24"/>
        </w:rPr>
      </w:pPr>
    </w:p>
    <w:p w14:paraId="66DCB3B8" w14:textId="77777777" w:rsidR="001F6424" w:rsidRPr="00660660" w:rsidRDefault="001F6424">
      <w:pPr>
        <w:rPr>
          <w:color w:val="000000" w:themeColor="text1"/>
          <w:sz w:val="24"/>
        </w:rPr>
      </w:pPr>
    </w:p>
    <w:sectPr w:rsidR="001F6424" w:rsidRPr="00660660" w:rsidSect="000276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FDF4" w14:textId="77777777" w:rsidR="002D0B76" w:rsidRDefault="002D0B76" w:rsidP="002D0B76">
      <w:r>
        <w:separator/>
      </w:r>
    </w:p>
  </w:endnote>
  <w:endnote w:type="continuationSeparator" w:id="0">
    <w:p w14:paraId="3FFE8695" w14:textId="77777777" w:rsidR="002D0B76" w:rsidRDefault="002D0B76" w:rsidP="002D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01F6" w14:textId="77777777" w:rsidR="002D0B76" w:rsidRDefault="002D0B76" w:rsidP="002D0B76">
      <w:r>
        <w:separator/>
      </w:r>
    </w:p>
  </w:footnote>
  <w:footnote w:type="continuationSeparator" w:id="0">
    <w:p w14:paraId="45D756E4" w14:textId="77777777" w:rsidR="002D0B76" w:rsidRDefault="002D0B76" w:rsidP="002D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A1"/>
    <w:rsid w:val="00027601"/>
    <w:rsid w:val="000302F4"/>
    <w:rsid w:val="00054849"/>
    <w:rsid w:val="0006616A"/>
    <w:rsid w:val="00096363"/>
    <w:rsid w:val="000B1AA3"/>
    <w:rsid w:val="000C16B7"/>
    <w:rsid w:val="001024B3"/>
    <w:rsid w:val="0010321B"/>
    <w:rsid w:val="001071D1"/>
    <w:rsid w:val="0015256E"/>
    <w:rsid w:val="00191696"/>
    <w:rsid w:val="001F6424"/>
    <w:rsid w:val="002048A1"/>
    <w:rsid w:val="00225553"/>
    <w:rsid w:val="00225F1E"/>
    <w:rsid w:val="00227D4C"/>
    <w:rsid w:val="002341A2"/>
    <w:rsid w:val="00291287"/>
    <w:rsid w:val="002B72DF"/>
    <w:rsid w:val="002D0B76"/>
    <w:rsid w:val="00314056"/>
    <w:rsid w:val="003144CD"/>
    <w:rsid w:val="00340705"/>
    <w:rsid w:val="00367163"/>
    <w:rsid w:val="00386E81"/>
    <w:rsid w:val="003A5BB2"/>
    <w:rsid w:val="003D18CF"/>
    <w:rsid w:val="003D20C8"/>
    <w:rsid w:val="003F73EA"/>
    <w:rsid w:val="003F77A3"/>
    <w:rsid w:val="0041332D"/>
    <w:rsid w:val="004425A2"/>
    <w:rsid w:val="00482C1B"/>
    <w:rsid w:val="0048643B"/>
    <w:rsid w:val="004A038C"/>
    <w:rsid w:val="004B705B"/>
    <w:rsid w:val="005003C2"/>
    <w:rsid w:val="00503A32"/>
    <w:rsid w:val="005071F1"/>
    <w:rsid w:val="005C32EC"/>
    <w:rsid w:val="006444DD"/>
    <w:rsid w:val="006462A9"/>
    <w:rsid w:val="00654535"/>
    <w:rsid w:val="00660660"/>
    <w:rsid w:val="00687A45"/>
    <w:rsid w:val="007062EA"/>
    <w:rsid w:val="00740853"/>
    <w:rsid w:val="007905C5"/>
    <w:rsid w:val="007F2E19"/>
    <w:rsid w:val="008023F5"/>
    <w:rsid w:val="00807A3D"/>
    <w:rsid w:val="00812210"/>
    <w:rsid w:val="008312BA"/>
    <w:rsid w:val="0083452E"/>
    <w:rsid w:val="008407D1"/>
    <w:rsid w:val="00841853"/>
    <w:rsid w:val="00846EAE"/>
    <w:rsid w:val="00861848"/>
    <w:rsid w:val="008E7BB7"/>
    <w:rsid w:val="00907DF0"/>
    <w:rsid w:val="00921793"/>
    <w:rsid w:val="00923B29"/>
    <w:rsid w:val="0096748F"/>
    <w:rsid w:val="009675F8"/>
    <w:rsid w:val="009919B6"/>
    <w:rsid w:val="009968C1"/>
    <w:rsid w:val="009B6D60"/>
    <w:rsid w:val="009C0EB6"/>
    <w:rsid w:val="00A01079"/>
    <w:rsid w:val="00A2446C"/>
    <w:rsid w:val="00A7198D"/>
    <w:rsid w:val="00A748AB"/>
    <w:rsid w:val="00A85768"/>
    <w:rsid w:val="00AD6C14"/>
    <w:rsid w:val="00AF388C"/>
    <w:rsid w:val="00AF644B"/>
    <w:rsid w:val="00B521E7"/>
    <w:rsid w:val="00B568F2"/>
    <w:rsid w:val="00B571A8"/>
    <w:rsid w:val="00B979F2"/>
    <w:rsid w:val="00B97BB2"/>
    <w:rsid w:val="00BB1C26"/>
    <w:rsid w:val="00C5090A"/>
    <w:rsid w:val="00C539B8"/>
    <w:rsid w:val="00C54687"/>
    <w:rsid w:val="00CE1B39"/>
    <w:rsid w:val="00CF5CCF"/>
    <w:rsid w:val="00D128B8"/>
    <w:rsid w:val="00D4187B"/>
    <w:rsid w:val="00D75AD0"/>
    <w:rsid w:val="00DD6598"/>
    <w:rsid w:val="00DD79CA"/>
    <w:rsid w:val="00DE3ABB"/>
    <w:rsid w:val="00DF4DBD"/>
    <w:rsid w:val="00E53600"/>
    <w:rsid w:val="00E73FDE"/>
    <w:rsid w:val="00E81E37"/>
    <w:rsid w:val="00E82E13"/>
    <w:rsid w:val="00E91F3E"/>
    <w:rsid w:val="00EB4DDC"/>
    <w:rsid w:val="00F06EC3"/>
    <w:rsid w:val="00F702DF"/>
    <w:rsid w:val="00F71940"/>
    <w:rsid w:val="00FC0F3A"/>
    <w:rsid w:val="00FE3E9D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8CF3D0"/>
  <w15:chartTrackingRefBased/>
  <w15:docId w15:val="{6E777F91-7CC8-4A3C-84AE-1C00D7B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E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76"/>
  </w:style>
  <w:style w:type="paragraph" w:styleId="a7">
    <w:name w:val="footer"/>
    <w:basedOn w:val="a"/>
    <w:link w:val="a8"/>
    <w:uiPriority w:val="99"/>
    <w:unhideWhenUsed/>
    <w:rsid w:val="002D0B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35AD-0099-4E90-867E-A8C4B135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asahi12</dc:creator>
  <cp:keywords/>
  <dc:description/>
  <cp:lastModifiedBy>杉山　遥</cp:lastModifiedBy>
  <cp:revision>26</cp:revision>
  <cp:lastPrinted>2024-03-06T06:15:00Z</cp:lastPrinted>
  <dcterms:created xsi:type="dcterms:W3CDTF">2020-03-04T03:46:00Z</dcterms:created>
  <dcterms:modified xsi:type="dcterms:W3CDTF">2025-01-20T03:00:00Z</dcterms:modified>
</cp:coreProperties>
</file>